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ab/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ЗАТВЕРДЖЕНО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                                       Указом Президента України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                                     від 19 лютого 1994 р. N 55/94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0" w:name="o13"/>
      <w:bookmarkEnd w:id="0"/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 xml:space="preserve">                            ПОЛОЖЕННЯ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              про інвестиційні фонди та інвестиційні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  <w:t xml:space="preserve">                             компанії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" w:name="o14"/>
      <w:bookmarkEnd w:id="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Це Положення   визначає   поняття   інвестиційних  фондів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інвестиційних компаній, порядок створення та умови їх  діяльності,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здійснення державного   контролю,  а  також  заходи  щодо  захисту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інтересів їх учасників.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" w:name="o15"/>
      <w:bookmarkEnd w:id="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 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Розділ 1.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ІНВЕСТИЦІЙНИЙ ФОНД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" w:name="o16"/>
      <w:bookmarkEnd w:id="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1. Інвестиційний фонд - це юридична особа,  заснована у формі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закритого   акціонерного   товариства   з    урахуванням    вимог,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встановлених цим Положенням, що  здійснює  виключну  діяльність 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галузі спільного інвестування.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" w:name="o17"/>
      <w:bookmarkEnd w:id="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2. Основні терміни та поняття,  які  застосовуються  у  цьому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Положенні: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" w:name="o18"/>
      <w:bookmarkEnd w:id="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афілійована особа  інвестиційного  фонду   чи 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компанії - інвестиційний керуючий,  засновники,  а також учасники,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кожен з яких  володіє  не  менш  як  25  відсотками 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сертифікатів;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" w:name="o19"/>
      <w:bookmarkEnd w:id="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депозитарій інвестиційного  фонду  -  юридична   особа,   яка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здійснює відповідальне зберігання активів, обслуговування операцій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 активами інвестиційного фонду та облік руху активів на  підставі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депозитного договору;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" w:name="o20"/>
      <w:bookmarkEnd w:id="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взаємний фонд інвестиційної компанії - філіал, який від імені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інвестиційної компанії здійснює спільне інвестування;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" w:name="o21"/>
      <w:bookmarkEnd w:id="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відкритий інвестиційний   фонд   -   фонд,   який    випускає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інвестиційні сертифікати  з зобов'язанням перед учасниками щодо їх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викупу;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" w:name="o22"/>
      <w:bookmarkEnd w:id="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закритий інвестиційний  фонд  -  фонд,  який  здійснює випуск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сертифікатів без взяття зобов'язань про їх викуп;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" w:name="o23"/>
      <w:bookmarkEnd w:id="1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декларація    -    складова    частина   статуту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фонду,  в  якій  визначаються  основні  напрями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обмеження інвестиційної діяльності фонду, порядок випуску, продажу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викупу  інвестиційних  сертифікатів,  а  також   інші   питання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інвестиційної діяльності 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" w:name="o24"/>
      <w:bookmarkEnd w:id="1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- торговець цінними паперами,  з  яким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укладено угоду про управління інвестиційним  фондом;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" w:name="o25"/>
      <w:bookmarkEnd w:id="1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сертифікат - цінний  папір,  який  випускається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виключно інвестиційним  фондом  або  інвестиційною компанією і дає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право його власникові на отримання доходу у вигляді дивідендів;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" w:name="o26"/>
      <w:bookmarkEnd w:id="1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спільне інвестування   -   діяльність,   яка  здійснюється  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інтересах і за рахунок  засновників  та  учасників 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 шляхом  випуску  інвестиційних  сертифікатів  та  проведення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комерційної діяльності з цінними паперами;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" w:name="o27"/>
      <w:bookmarkEnd w:id="1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чисті активи    інвестиційного    фонду   -   величина,   яка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визначається як різниця  між  сумою  активів  і  розміром  пасивів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інвестиційного фонду з урахуванням їх ринкової вартості.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" w:name="o28"/>
      <w:bookmarkEnd w:id="1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3. Інвестиційні фонди поділяються на відкриті та закриті.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6" w:name="o29"/>
      <w:bookmarkEnd w:id="1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Відкриті фонди створюються на невизначений строк і здійснюють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викуп своїх  інвестиційних  сертифікатів  у  строки,   встановлені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інвестиційною декларацією інвестиційного 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7" w:name="o30"/>
      <w:bookmarkEnd w:id="1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Закриті фонди створюються на визначений  строк  і  здійснюють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розрахунки щодо інвестиційних сертифікатів після закінчення строку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діяльності інвестиційного фонду.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8" w:name="o31"/>
      <w:bookmarkEnd w:id="1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4. Засновниками  інвестиційного  фонду  є юридичні та фізичні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особи.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9" w:name="o32"/>
      <w:bookmarkEnd w:id="1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Не можуть бути  засновниками  інвестиційного  фонду  юридичні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особи, частка  державного  майна у статутному фонді яких перевищує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25 відсотків.  Законодавством  може  бути   передбачено   й   інші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обмеження щодо  участі  юридичних  і  фізичних  осіб  у  створенні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фондів.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0" w:name="o33"/>
      <w:bookmarkEnd w:id="2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Засновники несуть     відповідальність    перед    учасниками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фонду в межах вартості належних їм акцій статутного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фонду.  Акції зберігаються у </w:t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депозитарія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і не можуть пропонуватися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 продаж.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1" w:name="o34"/>
      <w:bookmarkEnd w:id="2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5. Для  створення  інвестиційного   фонду   його   засновники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укладають установчий  договір,  затверджують  статут  і  проводять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реєстрацію інвестиційного  фонду  у  порядку,  встановленому 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реєстрації акціонерних товариств.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2" w:name="o35"/>
      <w:bookmarkEnd w:id="2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6. Установчий    договір    визначає    порядок    здійснення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засновниками спільної   діяльності,   пов'язаної   із   створенням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фонду,  відповідальність  перед  учасниками і перед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третіми особами.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3" w:name="o36"/>
      <w:bookmarkEnd w:id="2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У статуті  інвестиційного  фонду  зазначаються  найменування,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місцезнаходження та вид інвестиційного  фонду,  розмір  і  порядок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зміни статутного   фонду,  склад  засновників,  порядок  створення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органів управління інвестиційного фонду,  їх компетенція й порядок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прийняття ними  рішень,  порядок отримання засновниками дивідендів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 кожну акцію в розмірі, який  дорівнює  розмірові  дивіденду  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один інвестиційний сертифікат, порядок реорганізації та ліквідації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4" w:name="o37"/>
      <w:bookmarkEnd w:id="2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Статут інвестиційного   фонду  повинен  містити  вимогу  щодо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заборони створення будь-яких спеціальних  і  резервних  фондів,  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також може містити положення про повний  розподіл  його  прибутків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між   засновниками   й   учасниками   в   порядку,   встановленому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інвестиційною декларацією.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5" w:name="o38"/>
      <w:bookmarkEnd w:id="2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 статуту  може  бути  включено  й  інші  положення,  що 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суперечать чинному законодавству.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6" w:name="o39"/>
      <w:bookmarkEnd w:id="2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7. Статутний  фонд  інвестиційного фонду повинен становити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менше 2 тисяч мінімальних зарплат,  встановлених  на  момент  його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реєстрації,  і  бути  сформованим за рахунок внесків засновників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вигляді коштів,  цінних паперів,  визнаних такими Законом  України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"Про  цінні  папери і  фондову  біржу"  ( </w:t>
      </w:r>
      <w:hyperlink r:id="rId4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1201-12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), і  нерухомого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майна.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7" w:name="o40"/>
      <w:bookmarkEnd w:id="2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Частка нерухомого  майна  у  статутному  фонді   не   повинна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перевищувати 25 відсотків.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8" w:name="o41"/>
      <w:bookmarkEnd w:id="2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8. Учасниками  інвестиційного  фонду  є  фізичні  та юридичні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особи, які придбали інвестиційні сертифікати цього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29" w:name="o42"/>
      <w:bookmarkEnd w:id="2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Учаснику інвестиційного  фонду  може видаватися сертифікат 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сумарну вартість інвестиційних сертифікатів.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0" w:name="o43"/>
      <w:bookmarkEnd w:id="3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9. Інвестиційні  сертифікати  можуть  бути  іменними   і   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пред'явника.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1" w:name="o44"/>
      <w:bookmarkEnd w:id="3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Мінімальна номінальна вартість інвестиційного сертифікату 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може бути  меншою за 10000 крб.  Номінальна вартість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сертифікатів, яка  перевищує  10000  крб.,  повинна  бути  кратною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мінімальній номінальній вартості.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2" w:name="o45"/>
      <w:bookmarkEnd w:id="3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сертифікат  містить  такі  реквізити:   фірмове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найменування інвестиційного    фонду;    його    місцезнаходження;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найменування цінного паперу ("інвестиційний сертифікат")  та  його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порядковий номер;  дата  випуску;  вид інвестиційного сертифікату,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його номінальна   вартість;   ім'я    власника    (для    іменного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сертифікату);   строк  виплати  дивідендів;  підпис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посадової особи - інвестиційного керуючого чи іншої  уповноваженої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особи; печатка інвестиційного 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3" w:name="o46"/>
      <w:bookmarkEnd w:id="3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Номінальна вартість одного інвестиційного сертифікату повинна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дорівнювати номінальній   вартості   однієї   акції,  що  належить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засновникам.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4" w:name="o47"/>
      <w:bookmarkEnd w:id="3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Для випуску  інвестиційних сертифікатів укладається договір з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інвестиційним керуючим, аудитором або аудиторською фірмою, а також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депозитний договір з депозитарієм,  проводиться реєстрація випуску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інвестиційних сертифікатів,  публікуються інвестиційна  декларація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інформація про випуск інвестиційних сертифікатів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5" w:name="o48"/>
      <w:bookmarkEnd w:id="3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10. Інвестиційна декларація містить такі реквізити: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6" w:name="o49"/>
      <w:bookmarkEnd w:id="3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найменування документа ("інвестиційна декларація");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7" w:name="o50"/>
      <w:bookmarkEnd w:id="3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найменування, вид і  місцезнаходження  інвестиційного  фонду,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розмір його статутного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8" w:name="o51"/>
      <w:bookmarkEnd w:id="3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основні напрями,  предмет,  цілі та  обмеження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діяльності інвестиційного   фонду,   а   також   порядок   продажу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сертифікатів;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39" w:name="o52"/>
      <w:bookmarkEnd w:id="3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відомості про випуск інвестиційних сертифікатів, зобов'язання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щодо їх викупу, наслідки невиконання таких зобов'язань;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0" w:name="o53"/>
      <w:bookmarkEnd w:id="4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комісійні, винагороди  та витрати,  що можуть сплачуватися за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рахунок коштів інвестиційного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1" w:name="o54"/>
      <w:bookmarkEnd w:id="4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місце, терміни та порядок виплати дивідендів;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2" w:name="o55"/>
      <w:bookmarkEnd w:id="4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застереження щодо   створення   будь-яких   спеціальних   або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резервних фондів.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3" w:name="o56"/>
      <w:bookmarkEnd w:id="4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11. Вищим  органом управління інвестиційного фонду є загальні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збори засновників, до виключної компетенції яких належить: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4" w:name="o57"/>
      <w:bookmarkEnd w:id="4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внесення змін  і доповнень до установчого договору та статуту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інвестиційного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5" w:name="o58"/>
      <w:bookmarkEnd w:id="4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затвердження інвестиційної   декларації,   умов   депозитного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договору, договору з інвестиційним керуючим,  договору з аудитором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або аудиторською фірмою і внесення в установленому порядку змін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доповнень до цих документів;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6" w:name="o59"/>
      <w:bookmarkEnd w:id="4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прийняття рішення   та  затвердження  інформації  про  випуск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сертифікатів;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7" w:name="o60"/>
      <w:bookmarkEnd w:id="4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затвердження результатів   річної  діяльності 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фонду після проведення аудиторської перевірки;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8" w:name="o61"/>
      <w:bookmarkEnd w:id="4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затвердження порядку розрахунку дивідендів;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49" w:name="o62"/>
      <w:bookmarkEnd w:id="4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прийняття рішень про створення,  реорганізацію або ліквідацію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філій, регіональних    представництв   інвестиційного   фонду 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затвердження положень про них;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0" w:name="o63"/>
      <w:bookmarkEnd w:id="5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прийняття рішень     про    ліквідацію    фонду,    створення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ліквідаційної комісії і затвердження ліквідаційного балансу;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1" w:name="o64"/>
      <w:bookmarkEnd w:id="5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обрання й відкликання членів спостережної ради.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2" w:name="o65"/>
      <w:bookmarkEnd w:id="5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Загальні збори засновників скликаються не рідше  одного  разу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 рік,   а   також  на  вимогу  депозитарію,  спостережної  ради,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керуючого або учасників інвестиційного фонду,  що 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власниками не   менш   як  10  відсотків  випущених 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3" w:name="o66"/>
      <w:bookmarkEnd w:id="5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12. З метою контролю за діяльністю  інвестиційного  керуючого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захисту  інтересів  учасників створюється спостережна рада, 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менш як 60 відсотків  членів  якої  повинні  бути  </w:t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неафілійованими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особами. Членами  спостережної  ради можуть обиратися також особи,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які не є учасниками інвестиційного 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4" w:name="o67"/>
      <w:bookmarkEnd w:id="5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Рішення спостережної ради приймаються двома третинами голосів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від загальної кількості її членів.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5" w:name="o68"/>
      <w:bookmarkEnd w:id="5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Члени спостережної   ради  мають  право  бути  присутніми  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загальних зборах засновників,  отримувати довідки  про  діяльність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фонду   та   про   умови   виконання   депозитарієм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депозитного договору.  Внесення змін і доповнень до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декларації та  договору  з  інвестиційним  керуючим  повинно  бути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погоджено із спостережною радою.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6" w:name="o69"/>
      <w:bookmarkEnd w:id="5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Загальні збори   засновників   зобов'язані   відкликати   або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переобрати члена спостережної ради у разі,  коли  письмову  вимогу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про це  подали  учасники,  які  є  власниками  не  менш  як одного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відсотка інвестиційних сертифікатів.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7" w:name="o70"/>
      <w:bookmarkEnd w:id="5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Член спостережної ради інвестиційного фонду не може одночасно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бути членом спостережної ради іншого інвестиційного  фонду.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8" w:name="o71"/>
      <w:bookmarkEnd w:id="5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13. Інвестиційний  керуючий  здійснює   управління   активами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інвестиційного фонду  від імені інвестиційного фонду без доручення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готує   проекти   інформаційних    повідомлень    про    випуск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сертифікатів.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59" w:name="o72"/>
      <w:bookmarkEnd w:id="5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   не    може    бути     депозитарієм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0" w:name="o73"/>
      <w:bookmarkEnd w:id="6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  організовує   продаж  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сертифікатів інвестиційного  фонду.  Для  цього  він може залучати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агентів з розповсюдження цінних паперів інвестиційного 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1" w:name="o74"/>
      <w:bookmarkEnd w:id="6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  спільно  з  депозитарієм  підраховує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вартість чистих   активів   з   розрахунку   на   один   випущений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інвестиційний сертифікат  і  раз  на  півроку  публікує відповідну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інформацію.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2" w:name="o75"/>
      <w:bookmarkEnd w:id="6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  не   може   пропонувати   на  продаж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інвестиційні сертифікати за ціною, нижчою від номінальної.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3" w:name="o76"/>
      <w:bookmarkEnd w:id="6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Інвестиційний керуючий    відкритого   інвестиційного   фонду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зобов'язаний вживати заходів для викупу інвестиційних сертифікатів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 вимогу   їхніх   власників  від  імені  та  за  рахунок  коштів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інвестиційного фонду,  а в разі  відсутності  таких  коштів  -  за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рахунок власних коштів.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4" w:name="o77"/>
      <w:bookmarkEnd w:id="6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14. За  виконання  своїх  обов'язків  інвестиційний  керуючий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отримує винагороду,  річний розмір якої не повинен перевищувати  5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відсотків середньорічної  вартості  чистих  активів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 або 10 відсотків,  якщо активи інвестиційного фонду більш як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на 50 відсотків сформовано за рахунок приватизаційних паперів.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5" w:name="o78"/>
      <w:bookmarkEnd w:id="6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Договір з інвестиційним керуючим може бути складовою частиною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установчого договору,  якщо  інвестиційний  керуючий є засновником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6" w:name="o79"/>
      <w:bookmarkEnd w:id="6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 виконанні своїх обов'язків інвестиційний керуючий повинен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діяти виключно в інтересах засновників та учасників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7" w:name="o80"/>
      <w:bookmarkEnd w:id="6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У разі укладення договору про управління  активами  більш  як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одного  інвестиційного    фонду    інвестиційним    керуючим   він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зобов'язаний у  десятиденний  строк  з  дня   укладення   договору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письмово повідомити про це Антимонопольний комітет України.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8" w:name="o81"/>
      <w:bookmarkEnd w:id="6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15. Депозитарій   інвестиційного   фонду   може   здійснювати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обслуговування операцій з цінними паперами  шляхом  бухгалтерських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записів за  допомогою  комп'ютерної  техніки.  Письмовий документ,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створений на  підставі  запису  в  комп'ютері,  повинен   включати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найменування депозитарію,  підпис уповноваженої особи депозитарію,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реквізити, яким має відповідати інвестиційний сертифікат.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69" w:name="o82"/>
      <w:bookmarkEnd w:id="6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Депозитарій не може бути засновником, інвестиційним керуючим,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 також кредитором інвестиційного 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0" w:name="o83"/>
      <w:bookmarkEnd w:id="7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Депозитарій має   право   скликати   позачергові  збори  ради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засновників інвестиційного фонду  у  разі,  коли  вартість  чистих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активів фонду,  які  він акумулює,  зменшується до 90 відсотків їх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номінальної вартості.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1" w:name="o84"/>
      <w:bookmarkEnd w:id="7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Депозитарій зобов'язаний  подавати  спостережній  раді  звіти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щодо операцій  з  активами   інвестиційного   фонду   в   порядку,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встановленому депозитним договором.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2" w:name="o85"/>
      <w:bookmarkEnd w:id="7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Активи інвестиційного фонду,  які зберігаються в депозитарії,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не можуть   використовуватися   депозитарієм  як  власні  кредитні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ресурси.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3" w:name="o86"/>
      <w:bookmarkEnd w:id="7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Дозвіл на здійснення діяльності як </w:t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депозитарія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інвестиційного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 чи  інвестиційної  компанії  видає   Міністерство   фінансів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України.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4" w:name="o87"/>
      <w:bookmarkEnd w:id="7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16. Депозитний  договір  з депозитарієм укладає інвестиційний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керуючий інвестиційного фонду. У депозитному договорі зазначаються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предмет  домовленості  між  сторонами,  права  і обов'язки сторін,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положення про взаємну відповідальність сторін за збитки, що можуть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виникнути  внаслідок  невиконання  договору,  зміст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декларації,  розмір винагороди  депозитарієві  за  надання  послуг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інвестиційному  фонду  та  інші умови,  включаючи застереження про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конфіденційність.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5" w:name="o88"/>
      <w:bookmarkEnd w:id="7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Депозитний договір  може  бути  розірвано  однією із сторін з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попереднім повідомленням другої сторони про такий намір не менш як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 6  місяців,  якщо інше не передбачено депозитним договором.  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припинення дії  договору  з  депозитарієм  інвестиційний  керуючий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повинен укласти договір з іншим депозитарієм.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6" w:name="o89"/>
      <w:bookmarkEnd w:id="7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17. Інвестиційний  фонд не має права: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7" w:name="o90"/>
      <w:bookmarkEnd w:id="7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випускати облігації та векселі;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8" w:name="o91"/>
      <w:bookmarkEnd w:id="7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мати  в  своїх  активах  більш як 10 відсотків цінних паперів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одного емітента, крім випадку, передбаченого абзацом сьомим пункту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23 цього Положення, та інвестувати понад 5 відсотків своїх активів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  цінні  папери  одного  емітента,  крім інвестування в облігації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внутрішніх  державних  позик, казначейські зобов'язання держави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інші  цінні  папери, одержання доходів за якими гарантовано Урядом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України;  (  Абзац  третій  пункту  17 в редакції Указу Президента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N 265/95 ( </w:t>
      </w:r>
      <w:hyperlink r:id="rId5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265/95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) від 28.03.95 )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79" w:name="o92"/>
      <w:bookmarkEnd w:id="7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тримати  в  цінних  паперах  менш  як  70  відсотків  активів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інвестиційного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0" w:name="o93"/>
      <w:bookmarkEnd w:id="8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купувати інвестиційні сертифікати іншого інвестиційного фонду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чи інвестиційної компанії;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1" w:name="o94"/>
      <w:bookmarkEnd w:id="8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займатися представницькою   діяльністю   з   приватизаційними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паперами;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2" w:name="o95"/>
      <w:bookmarkEnd w:id="8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брати банківський кредит,  крім випадків  використання  цього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кредиту для    викупу   відкритим   фондом   своїх  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сертифікатів;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3" w:name="o96"/>
      <w:bookmarkEnd w:id="8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здійснювати інвестиції  в  цінні  папери,  емітентом  яких  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афілійована особа інвестиційного 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4" w:name="o97"/>
      <w:bookmarkEnd w:id="8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видавати майнові  гарантії,  забезпечені  майном  фонду,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третіх осіб, укладати договори застави;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5" w:name="o98"/>
      <w:bookmarkEnd w:id="8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придбавати цінні папери повних та командитних товариств.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6" w:name="o99"/>
      <w:bookmarkEnd w:id="8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          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Розділ 2.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ІНВЕСТИЦІЙНА КОМПАНІЯ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7" w:name="o100"/>
      <w:bookmarkEnd w:id="8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18. Інвестиційною   компанією  визнається  торговець  цінними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паперами, який,  окрім провадження інших  видів  діяльності,  може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залучати кошти для здійснення спільного інвестування шляхом емісії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цінних паперів та їх розміщення.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8" w:name="o101"/>
      <w:bookmarkEnd w:id="8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компанія   створюється   у   формі  акціонерного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товариства або товариства з обмеженою відповідальністю в  порядку,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встановленому  для  цих  товариств,  та  здійснює  діяльність щодо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спільного інвестування згідно з цим Положенням.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89" w:name="o102"/>
      <w:bookmarkEnd w:id="8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Статутний фонд  інвестиційної компанії,  яка здійснює спільні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інвестиції, формується в порядку,  встановленому  Законом  України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"Про господарські товариства" ( </w:t>
      </w:r>
      <w:hyperlink r:id="rId6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1576-12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),  і повинен становити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менш  як  50  тисяч  мінімальних  зарплат,  визначених  на  момент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реєстрації інвестиційної компанії.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0" w:name="o103"/>
      <w:bookmarkEnd w:id="9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19. Інвестиційна  компанія  для  здійснення  діяльності  щодо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спільного інвестування  зобов'язана   заснувати   взаємний   фонд,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провести реєстрацію     випуску     інвестиційних    сертифікатів,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опублікувати інвестиційну декларацію та інформацію про випуск  нею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сертифікатів.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1" w:name="o104"/>
      <w:bookmarkEnd w:id="9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Інвестиційні сертифікати, які випускає інвестиційна компанія,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повинні відповідати   вимогам,   встановленим  у  пункті  9  цього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Положення. На спільні інвестиції,  які здійснюються шляхом випуску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інвестиційних сертифікатів   інвестиційної   компанії, поширюються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обмеження, встановлені пунктом 17 цього Положення.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2" w:name="o105"/>
      <w:bookmarkEnd w:id="9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компанія   одержує  інвестиційні  сертифікати  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розмірі, що відповідає вартості майна,  переданого нею у  взаємний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фонд. Інвестиційні    сертифікати   засновників   зберігаються  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депозитарія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і не можуть пропонуватися на продаж.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3" w:name="o106"/>
      <w:bookmarkEnd w:id="9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На засновників  інвестиційної компанії,  яка здійснює спільні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інвестиції, поширюється обмеження,  встановлене  пунктом  4  цього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Положення.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4" w:name="o107"/>
      <w:bookmarkEnd w:id="9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20. Взаємний   фонд   є  філією  інвестиційної  компанії,  що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утворюється за рішенням її вищого  органу.  Цей  орган  затверджує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також Положення та інвестиційну декларацію взаємного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5" w:name="o108"/>
      <w:bookmarkEnd w:id="9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Рішення про створення взаємного фонду  вважається  прийнятим,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якщо за  нього  проголосувало  не  менш  3/4  присутніх акціонерів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(учасників), які беруть участь у голосуванні на  загальних  зборах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інвестиційної компанії.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6" w:name="o109"/>
      <w:bookmarkEnd w:id="9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Взаємний фонд  має  окремі  баланс  та  поточний  рахунок   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підлягає державній   реєстрації   в   порядку,  передбаченому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реєстрації філій суб'єктів підприємницької діяльності.  На  баланс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взаємного фонду  інвестиційна  компанія  може  передавати  майно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вигляді цінних паперів та об'єктів нерухомості.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7" w:name="o110"/>
      <w:bookmarkEnd w:id="9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Кошти взаємного   фонду   не   можуть  використовуватися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покриття збитків інвестиційної компанії.  На майно взаємного фонду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не може  бути  звернено  стягнення за зобов'язаннями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компанії, не пов'язаними з діяльністю взаємного фонду.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8" w:name="o111"/>
      <w:bookmarkEnd w:id="9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компанія   одержує   прибутки   від  діяльності,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пов'язаної із спільним інвестуванням,  пропорційно вартості майна,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переданого нею   у   взаємний   фонд,  якщо  інше  не  передбачено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інвестиційною декларацією.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99" w:name="o112"/>
      <w:bookmarkEnd w:id="9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компанія  може  засновувати  відкриті та закриті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взаємні фонди,   які   здійснюють   діяльність   щодо    спільного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інвестування в   порядку,   встановленому   цим   Положенням 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інвестиційних фондів.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0" w:name="o113"/>
      <w:bookmarkEnd w:id="10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Інформацію про   діяльність   взаємного   фонду  інвестиційна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компанія зобов'язана   подавати   загальним   зборам    акціонерів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(учасників) не рідше ніж раз на рік.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1" w:name="o114"/>
      <w:bookmarkEnd w:id="10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</w:t>
      </w:r>
      <w:r w:rsidRPr="00E27676">
        <w:rPr>
          <w:rFonts w:ascii="Courier New" w:eastAsia="Times New Roman" w:hAnsi="Courier New" w:cs="Courier New"/>
          <w:b/>
          <w:bCs/>
          <w:color w:val="000000"/>
          <w:sz w:val="24"/>
          <w:szCs w:val="24"/>
          <w:bdr w:val="none" w:sz="0" w:space="0" w:color="auto" w:frame="1"/>
        </w:rPr>
        <w:t>Розділ 3.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ДІЯЛЬНІСТЬ ІНВЕСТИЦІЙНОГО ФОНДУ ТА ВЗАЄМНОГО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           ФОНДУ ІНВЕСТИЦІЙНОЇ КОМПАНІЇ ЩОДО ЗДІЙСНЕННЯ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                      СПІЛЬНОГО ІНВЕСТУВАННЯ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2" w:name="o115"/>
      <w:bookmarkEnd w:id="10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21. Для здійснення спільного інвестування інвестиційні фонди,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а також інвестиційні компанії,  що заснували взаємні фонди (далі -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фонди), випускають інвестиційні сертифікати,  які пропонуються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розміщення серед учасників.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3" w:name="o116"/>
      <w:bookmarkEnd w:id="10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Кошти, отримані  від  учасників,  відкриті фонди інвестують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цінні папери інших емітентів.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4" w:name="o117"/>
      <w:bookmarkEnd w:id="10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Закриті фонди  мають  право  здійснення  інвестування в цінні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папери та придбання нерухомого майна,  часток і паїв,  що належать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державі в майні господарських товариств, у процесі приватизації.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5" w:name="o118"/>
      <w:bookmarkEnd w:id="10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Інвестиційні сертифікати   відкритих   фондів   можуть   бути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придбані за кошти учасників,  закритих фондів - за кошти учасників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приватизаційні папери.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6" w:name="o119"/>
      <w:bookmarkEnd w:id="10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22.  Емісія  інвестиційних  сертифікатів  здійснюється  після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реєстрації їх  випуску Державною  комісією  з  цінних  паперів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фондового  ринку.  (  Абзац  перший  пункту  22  в  редакції Указу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Президента N  </w:t>
      </w:r>
      <w:hyperlink r:id="rId7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968/99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07.08.99 )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7" w:name="o120"/>
      <w:bookmarkEnd w:id="10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Фонди мають  право  здійснювати загальну емісію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сертифікатів на  суму,  розмір  якої   не   повинен   перевищувати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15-разового розміру їх статутних фондів.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8" w:name="o121"/>
      <w:bookmarkEnd w:id="10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Відкриті фонди випускають інвестиційні  сертифікати,  які  не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підлягають вільному перепродажу,  а закриті - такі,  що підлягають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вільному перепродажу.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09" w:name="o122"/>
      <w:bookmarkEnd w:id="10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Інвестиційні сертифікати   пропонуються   для  розміщення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викуповуються фондом  за  ціною,  яка  дорівнює  вартості   чистих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активів, у терміни, встановлені інвестиційною декларацією.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0" w:name="o123"/>
      <w:bookmarkEnd w:id="11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Чистими активами  інвестиційного  фонду  визнається  вартість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активів, в  які розміщено кошти засновників та учасників фонду,  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поточних цінах на момент оцінки.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1" w:name="o124"/>
      <w:bookmarkEnd w:id="11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23. Інвестиційні   сертифікати    закритих    фондів   можуть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обмінюватися на   приватизаційні   папери,   якщо   ці   фонди  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встановленому Фондом державного  майна  України  порядку  отримали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дозвіл на  здійснення  комерційної  діяльності  з приватизаційними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паперами.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2" w:name="o125"/>
      <w:bookmarkEnd w:id="11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Закриті фонди  обслуговують власників приватизаційних паперів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 такими обмеженнями: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3" w:name="o126"/>
      <w:bookmarkEnd w:id="11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інвестиційні сертифікати підлягають викупові фондом не раніше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закінчення терміну використання приватизаційних паперів;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4" w:name="o127"/>
      <w:bookmarkEnd w:id="11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учасникам інвестиційного  фонду  не  гарантується  фіксований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розмір дивідендів.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5" w:name="o128"/>
      <w:bookmarkEnd w:id="11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Приватизаційні папери,  які  перебувають  у  власності фонду,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підлягають індексуванню    у     разі     загальної     індексації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приватизаційних паперів.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6" w:name="o129"/>
      <w:bookmarkEnd w:id="11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Фонд має право  здійснювати  додаткову  емісію  інвестиційних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сертифікатів у   50-разовому   розмірі  до  обсягу  прийнятих  для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розміщення приватизаційних паперів у порядку,  який затверджується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Фондом державного майна України та Міністерством фінансів України.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7" w:name="o130"/>
      <w:bookmarkEnd w:id="11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Інвестиційні фонди  та  інвестиційні  компанії  мають  право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тримати у  своїх  активах  до  25  відсотків цінних паперів одного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емітента за умови їх придбання за приватизаційні папери.  (  Пункт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23 доповнено абзацом згідно з Указом Президента N </w:t>
      </w:r>
      <w:hyperlink r:id="rId8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265/95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8" w:name="o131"/>
      <w:bookmarkEnd w:id="11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28.03.95 )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19" w:name="o132"/>
      <w:bookmarkEnd w:id="11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24. Оцінка  чистих  активів  фонду здійснюється відповідно 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Положення про порядок оцінки чистих активів інвестиційних фондів 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взаємних фондів    інвестиційної   компанії,   що   затверджується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Міністерством фінансів України.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0" w:name="o133"/>
      <w:bookmarkEnd w:id="12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Вартість чистих  активів  у  розрахунку на один інвестиційний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сертифікат відкритого фонду обчислюється  щоквартально,  на  дату,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яку встановлює   Міністерство   фінансів  України.  Взаємний  фонд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зобов'язаний за цією ціною викуповувати інвестиційні сертифікати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учасників фонду.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1" w:name="o134"/>
      <w:bookmarkEnd w:id="12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25. Доходи фонду складаються з дивідендів та інших надходжень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від цінних паперів,  що перебувають у власності фонду,  та доходів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від операцій з цінними паперами й іншими активами.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2" w:name="o135"/>
      <w:bookmarkEnd w:id="12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Доходи фонду,  його засновників та учасників  оподатковуються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 виплаті    дивідендів    у   порядку,   встановленому   чинним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законодавством.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3" w:name="o136"/>
      <w:bookmarkEnd w:id="12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Прибуток фонду   підлягає   розподілу   між  засновниками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учасниками у вигляді дивідендів.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4" w:name="o137"/>
      <w:bookmarkEnd w:id="12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Прибуток засновників   фонду   відповідно   до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декларації може бути спрямовано на збільшення  розміру  статутного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фонду.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5" w:name="o138"/>
      <w:bookmarkEnd w:id="12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26. Фонд  складає  і  публікує  звіти  про  свою діяльність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терміни та в обсязі, що визначаються чинним законодавством.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6" w:name="o139"/>
      <w:bookmarkEnd w:id="12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Облік і   контроль   за   діяльністю  фонду  щодо  розміщення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приватизаційних паперів  здійснюються  у  порядку,   встановленому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Фондом державного майна України та Міністерством фінансів України.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7" w:name="o140"/>
      <w:bookmarkEnd w:id="12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Відкриті фонди  раз  на  півроку  зобов'язані  проінформувати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учасників та  опублікувати  в пресі фінансовий звіт,  який повинен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містити: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8" w:name="o141"/>
      <w:bookmarkEnd w:id="12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бухгалтерський баланс    із    переліком   інвестицій   фонду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(кількість, види  і   ринкова   вартість   цінних   паперів,   які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перебувають у власності фонду);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29" w:name="o142"/>
      <w:bookmarkEnd w:id="12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звіт про доходи та збитки, а також дивіденди, сплачені за цей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період;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0" w:name="o143"/>
      <w:bookmarkEnd w:id="13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довідку про вартість чистих активів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1" w:name="o144"/>
      <w:bookmarkEnd w:id="13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довідку про  кількість інвестиційних сертифікатів,  випущених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фондом, номінальну вартість одного інвестиційного  сертифікату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вартість чистих  активів одного інвестиційного сертифікату на дату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складання звіту;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2" w:name="o145"/>
      <w:bookmarkEnd w:id="13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відомості про   зміни  в  складі  афілійованих  осіб,  членів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спостережної ради,  а також про зміну інвестиційного  керуючого  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депозитарія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3" w:name="o146"/>
      <w:bookmarkEnd w:id="13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Фінансовий звіт за  підсумками  року  обов'язково  звіряється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аудитором.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4" w:name="o147"/>
      <w:bookmarkEnd w:id="13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Закриті фонди раз на півроку мають публікувати такі дані: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5" w:name="o148"/>
      <w:bookmarkEnd w:id="13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вартість чистих активів фонду (включаючи вартість і кількість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невикористаних приватизаційних паперів, що засвідчується висновком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аудиторської організації);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6" w:name="o149"/>
      <w:bookmarkEnd w:id="13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перелік та  кількість  цінних  паперів  одного  емітента   (в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розмірі  більше  одного відсотка активів фонду),  що перебувають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власності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7" w:name="o150"/>
      <w:bookmarkEnd w:id="13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вартість інших активів, що перебувають у власності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8" w:name="o151"/>
      <w:bookmarkEnd w:id="13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звіт про заборгованість фонду;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39" w:name="o152"/>
      <w:bookmarkEnd w:id="13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дані про загальну кількість інвестиційних сертифікатів фонду,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які перебувають в обігу на кінець півріччя.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0" w:name="o153"/>
      <w:bookmarkEnd w:id="14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Інвестиційна компанія  веде  облік  наявності  та обігу майна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кожного взаємного фонду окремо від свого майна.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1" w:name="o154"/>
      <w:bookmarkEnd w:id="14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Фонди, які   розміщують  приватизаційні  папери,  зобов'язані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протягом 5 років зберігати документи про всі здійснені ними  угоди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   приватизаційними  паперами.  Якщо  фонди  ліквідуються  раніше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зазначеного строку,  ці документи передаються до Фонду  державного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майна України.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2" w:name="o155"/>
      <w:bookmarkEnd w:id="14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27. Державний контроль  за  діяльністю  фонду  відповідно  до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Закону України "Про цінні папери і фондову біржу" (  </w:t>
      </w:r>
      <w:hyperlink r:id="rId9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1201-12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)  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цього Положення  забезпечують  Міністерство  фінансів  України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місцеві  фінансові  органи,  а  в  межах  повноважень,  визначених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законодавством України, - Державна комісія  з  цінних  паперів 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фондового ринку.  (  Абзац  перший  пункту  27  в  редакції  Указу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Президента N </w:t>
      </w:r>
      <w:hyperlink r:id="rId10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1080/95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18.11.95 )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3" w:name="o156"/>
      <w:bookmarkEnd w:id="14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     Державний контроль   за   комерційною   діяльністю  фондів  з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приватизаційними  паперами  забезпечує   Фонд   державного   майна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України.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4" w:name="o157"/>
      <w:bookmarkEnd w:id="14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Порушення вимог    цього    Положення    тягне    за    собою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цивільно-правову, адміністративну і  кримінальну  відповідальність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згідно з чинним законодавством.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5" w:name="o158"/>
      <w:bookmarkEnd w:id="14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28. Контроль  за дотриманням антимонопольного законодавства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процесі здійснення спільного  інвестування  інвестиційним  фондом,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інвестиційною компанією,  взаємним  фондом  інвестиційної компанії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забезпечує Антимонопольний комітет України відповідно  до  чинного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законодавства.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6" w:name="o159"/>
      <w:bookmarkEnd w:id="14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 Інвестиційний фонд,     інвестиційна     компанія    повинні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безпосередньо  або  через  інвестиційного  керуючого   інформувати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Антимонопольний  комітет  України  про   укладені   ними  договори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стосовно   придбання   цінних   паперів,   в   результаті    якого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забезпечується  прямо  або  через  взаємні   фонди 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компанії досягнення або перевищення 10  відсотків,  а  у  випадку,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передбаченому  абзацом  сьомим  пункту  23  цього  Положення,   25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відсотків  цінних  паперів  одного   емітента.   Така   інформація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подається  у  п'ятиденний  строк  з  моменту  укладення   договору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купівлі цінних паперів. ( Абзац  другий пункту 28 із змінами,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7" w:name="o160"/>
      <w:bookmarkEnd w:id="147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внесеними згідно з Указом Президента N </w:t>
      </w:r>
      <w:hyperlink r:id="rId11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265/95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28.03.95 )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8" w:name="o161"/>
      <w:bookmarkEnd w:id="148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29. Фонд  припиняє  свою  діяльність  відповідно  до  чинного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законодавства з урахуванням вимог, передбачених цим Положенням.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49" w:name="o162"/>
      <w:bookmarkEnd w:id="149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Закриті фонди,  які  обслуговують  власників  приватизаційних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паперів, можуть    бути    ліквідовані   до   закінчення   терміну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використання приватизаційних паперів лише за рішенням арбітражного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суду.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0" w:name="o163"/>
      <w:bookmarkEnd w:id="150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У разі банкрутства інвестиційної компанії стягнення на  майно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взаємного фонду  може  бути  накладено  тільки після розрахунків з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усіма учасниками взаємного фонду, крім засновників.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1" w:name="o164"/>
      <w:bookmarkEnd w:id="151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Ліквідаційна комісія  публікує  в  друкованих засобах масової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інформації за  місцезнаходженням   фонду   інформацію   про   його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ліквідацію, порядок  і  термін  </w:t>
      </w:r>
      <w:proofErr w:type="spellStart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>заявлення</w:t>
      </w:r>
      <w:proofErr w:type="spellEnd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кредиторами  претензій.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Комісія повинна опублікувати першу інформацію через тиждень  після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свого створення  і  повторити  її протягом двох місяців не менш як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двічі.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2" w:name="o165"/>
      <w:bookmarkEnd w:id="152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Майно фонду  реалізується  виключно на аукціоні.  Виручка від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продажу спрямовується на задоволення вимог кредиторів.  Кошти, які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залишаються після цього, розподіляються між учасниками пропорційно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кількості інвестиційних сертифікатів.  У разі, коли вартість майна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 розрахунку  на  один  інвестиційний  сертифікат  нижча  за  його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номінальну вартість,  різниця учасникам  покривається  за  рахунок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коштів засновників.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3" w:name="o166"/>
      <w:bookmarkEnd w:id="153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За  згодою  учасників   для   розрахунків   з   ними   можуть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використовуватися цінні папери,  які перебувають в активах фондів,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крім   інвестиційних   сертифікатів   інших  фондів  та  векселів.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(  Пункт  29  доповнено  абзацом шостим згідно з Указом Президента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N  </w:t>
      </w:r>
      <w:hyperlink r:id="rId12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968/99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07.08.99 )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4" w:name="o167"/>
      <w:bookmarkEnd w:id="154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Фонд вважається ліквідованим  з  моменту  виключення  його  з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державного реєстру, яке здійснюється за умови скасування Державною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комісією  з  цінних  паперів та фондового ринку реєстрації випуску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 xml:space="preserve">інвестиційних  сертифікатів.  ( Абзац сьомий пункту 29 із змінами,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внесеними згідно з Указом Президента N  </w:t>
      </w:r>
      <w:hyperlink r:id="rId13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968/99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07.08.99 )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5" w:name="o168"/>
      <w:bookmarkEnd w:id="155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Фонди закритого  типу  припиняють   свою   діяльність   після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закінчення заявленого  терміну.  За рішенням засновників закритого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>фонду його може бути перетворено у відкритий фонд.</w:t>
      </w:r>
    </w:p>
    <w:p w:rsidR="00E27676" w:rsidRPr="00E27676" w:rsidRDefault="00E27676" w:rsidP="00E27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bookmarkStart w:id="156" w:name="o169"/>
      <w:bookmarkEnd w:id="156"/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    Порядок  реорганізації    інвестиційних   фондів,   а   також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особливості  перетворення   закритого   інвестиційного   фонду   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відкритий   інвестиційний   фонд   та  закритого  взаємного  фонду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інвестиційної компанії у  відкритий  взаємний  фонд  інвестиційної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компанії  визначаються  Державною  комісією  з  цінних  паперів та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фондового ринку за погодженням з Фондом державного  майна  України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та Антимонопольним комітетом України. ( Пункт 29 доповнено абзацом </w:t>
      </w:r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br/>
        <w:t xml:space="preserve">згідно з Указом Президента N </w:t>
      </w:r>
      <w:hyperlink r:id="rId14" w:tgtFrame="_blank" w:history="1">
        <w:r w:rsidRPr="00E27676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</w:rPr>
          <w:t>968/99</w:t>
        </w:r>
      </w:hyperlink>
      <w:r w:rsidRPr="00E27676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від 07.08.99 )</w:t>
      </w:r>
    </w:p>
    <w:p w:rsidR="004E1023" w:rsidRDefault="004E1023"/>
    <w:sectPr w:rsidR="004E10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>
    <w:useFELayout/>
  </w:compat>
  <w:rsids>
    <w:rsidRoot w:val="00E27676"/>
    <w:rsid w:val="004E1023"/>
    <w:rsid w:val="00E2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27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27676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27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265/95" TargetMode="External"/><Relationship Id="rId13" Type="http://schemas.openxmlformats.org/officeDocument/2006/relationships/hyperlink" Target="http://zakon0.rada.gov.ua/laws/show/968/9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0.rada.gov.ua/laws/show/968/99" TargetMode="External"/><Relationship Id="rId12" Type="http://schemas.openxmlformats.org/officeDocument/2006/relationships/hyperlink" Target="http://zakon0.rada.gov.ua/laws/show/968/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1576-12" TargetMode="External"/><Relationship Id="rId11" Type="http://schemas.openxmlformats.org/officeDocument/2006/relationships/hyperlink" Target="http://zakon0.rada.gov.ua/laws/show/265/95" TargetMode="External"/><Relationship Id="rId5" Type="http://schemas.openxmlformats.org/officeDocument/2006/relationships/hyperlink" Target="http://zakon0.rada.gov.ua/laws/show/265/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zakon0.rada.gov.ua/laws/show/1080/95" TargetMode="External"/><Relationship Id="rId4" Type="http://schemas.openxmlformats.org/officeDocument/2006/relationships/hyperlink" Target="http://zakon0.rada.gov.ua/laws/show/1201-12" TargetMode="External"/><Relationship Id="rId9" Type="http://schemas.openxmlformats.org/officeDocument/2006/relationships/hyperlink" Target="http://zakon0.rada.gov.ua/laws/show/1201-12" TargetMode="External"/><Relationship Id="rId14" Type="http://schemas.openxmlformats.org/officeDocument/2006/relationships/hyperlink" Target="http://zakon0.rada.gov.ua/laws/show/968/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19707</Words>
  <Characters>11233</Characters>
  <Application>Microsoft Office Word</Application>
  <DocSecurity>0</DocSecurity>
  <Lines>93</Lines>
  <Paragraphs>61</Paragraphs>
  <ScaleCrop>false</ScaleCrop>
  <Company>Національна комісія</Company>
  <LinksUpToDate>false</LinksUpToDate>
  <CharactersWithSpaces>30879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oskin</dc:creator>
  <cp:keywords/>
  <dc:description/>
  <cp:lastModifiedBy>oskin</cp:lastModifiedBy>
  <cp:revision>2</cp:revision>
  <dcterms:created xsi:type="dcterms:W3CDTF">2017-04-11T12:47:00Z</dcterms:created>
  <dcterms:modified xsi:type="dcterms:W3CDTF">2017-04-11T12:49:00Z</dcterms:modified>
</cp:coreProperties>
</file>