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B98" w:rsidRPr="00A80B98" w:rsidRDefault="00A80B98" w:rsidP="00A80B98">
      <w:pPr>
        <w:shd w:val="clear" w:color="auto" w:fill="FFFFFF"/>
        <w:spacing w:after="240" w:line="240" w:lineRule="auto"/>
        <w:ind w:left="396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A80B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>Додаток 7</w:t>
      </w:r>
      <w:r w:rsidRPr="00A80B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до постанови Кабінету Міністрів України</w:t>
      </w:r>
      <w:r w:rsidRPr="00A80B98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br/>
        <w:t>від 20 квітня 2016 р. № 306</w:t>
      </w:r>
    </w:p>
    <w:p w:rsidR="00A80B98" w:rsidRPr="00A80B98" w:rsidRDefault="00A80B98" w:rsidP="00A80B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</w:pPr>
    </w:p>
    <w:p w:rsidR="00A80B98" w:rsidRPr="00A80B98" w:rsidRDefault="00A80B98" w:rsidP="00A80B98">
      <w:pPr>
        <w:shd w:val="clear" w:color="auto" w:fill="FFFFFF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uk-UA"/>
        </w:rPr>
      </w:pPr>
      <w:r w:rsidRPr="00A80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СПІВВІДНОШЕННЯ </w:t>
      </w:r>
      <w:r w:rsidRPr="00A80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</w:r>
      <w:bookmarkStart w:id="0" w:name="_GoBack"/>
      <w:r w:rsidRPr="00A80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t>між рангами державних службовців і класними чинами </w:t>
      </w:r>
      <w:r w:rsidRPr="00A80B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uk-UA"/>
        </w:rPr>
        <w:br/>
        <w:t>працівників органів прокуратури</w:t>
      </w:r>
      <w:bookmarkEnd w:id="0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4"/>
        <w:gridCol w:w="2435"/>
      </w:tblGrid>
      <w:tr w:rsidR="00A80B98" w:rsidRPr="00A80B98" w:rsidTr="00A80B98">
        <w:trPr>
          <w:trHeight w:val="15"/>
        </w:trPr>
        <w:tc>
          <w:tcPr>
            <w:tcW w:w="3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Спеціальне звання</w:t>
            </w:r>
          </w:p>
        </w:tc>
        <w:tc>
          <w:tcPr>
            <w:tcW w:w="1250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Ранг державного службовця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юстиції України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юстиції 1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юстиції 2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Державний радник юстиції 3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Старший радник юстиції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Радник юстиції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Молодший радник юстиції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Юрист 1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Юрист 2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</w:t>
            </w:r>
          </w:p>
        </w:tc>
      </w:tr>
      <w:tr w:rsidR="00A80B98" w:rsidRPr="00A80B98" w:rsidTr="00A80B98">
        <w:trPr>
          <w:trHeight w:val="15"/>
        </w:trPr>
        <w:tc>
          <w:tcPr>
            <w:tcW w:w="370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Юрист 3 класу</w:t>
            </w:r>
          </w:p>
        </w:tc>
        <w:tc>
          <w:tcPr>
            <w:tcW w:w="1250" w:type="pct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80B98" w:rsidRPr="00A80B98" w:rsidRDefault="00A80B98" w:rsidP="00A80B9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80B98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9</w:t>
            </w:r>
          </w:p>
        </w:tc>
      </w:tr>
    </w:tbl>
    <w:p w:rsidR="00960A95" w:rsidRPr="00A80B98" w:rsidRDefault="00960A95">
      <w:pPr>
        <w:rPr>
          <w:rFonts w:ascii="Times New Roman" w:hAnsi="Times New Roman" w:cs="Times New Roman"/>
          <w:sz w:val="28"/>
          <w:szCs w:val="28"/>
        </w:rPr>
      </w:pPr>
    </w:p>
    <w:sectPr w:rsidR="00960A95" w:rsidRPr="00A80B9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1E5"/>
    <w:rsid w:val="00960A95"/>
    <w:rsid w:val="00A461E5"/>
    <w:rsid w:val="00A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C8BDD"/>
  <w15:chartTrackingRefBased/>
  <w15:docId w15:val="{84BF5057-1F40-4BCC-BE11-C06001BCD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documentu"/>
    <w:basedOn w:val="a"/>
    <w:rsid w:val="00A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5">
    <w:name w:val="a5"/>
    <w:basedOn w:val="a"/>
    <w:rsid w:val="00A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apple-converted-space">
    <w:name w:val="apple-converted-space"/>
    <w:basedOn w:val="a0"/>
    <w:rsid w:val="00A80B98"/>
  </w:style>
  <w:style w:type="paragraph" w:customStyle="1" w:styleId="a3">
    <w:name w:val="a"/>
    <w:basedOn w:val="a"/>
    <w:rsid w:val="00A80B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17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179</Characters>
  <Application>Microsoft Office Word</Application>
  <DocSecurity>0</DocSecurity>
  <Lines>1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Танюшка Коваленко</dc:creator>
  <cp:keywords/>
  <dc:description/>
  <cp:lastModifiedBy>Танюшка Коваленко</cp:lastModifiedBy>
  <cp:revision>3</cp:revision>
  <dcterms:created xsi:type="dcterms:W3CDTF">2017-04-24T06:42:00Z</dcterms:created>
  <dcterms:modified xsi:type="dcterms:W3CDTF">2017-04-24T06:42:00Z</dcterms:modified>
</cp:coreProperties>
</file>